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1447" w14:textId="77777777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5180A48" w14:textId="77777777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8CA35F" w14:textId="1C4BDADD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Dear Parents and Caregivers,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470F0" w14:textId="77777777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7D34AD" w14:textId="463B0AC2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Welcome back students and families! We are excited to update you with the news that Massachusetts students will receive FREE school meals in School Year 2023-2024 and in all future years! Last month, Massachusetts became the 8</w:t>
      </w:r>
      <w:r w:rsidRPr="00FA622D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state to make </w:t>
      </w:r>
      <w:r w:rsidR="002E6B95">
        <w:rPr>
          <w:rStyle w:val="normaltextrun"/>
          <w:rFonts w:ascii="Calibri" w:hAnsi="Calibri" w:cs="Calibri"/>
          <w:sz w:val="22"/>
          <w:szCs w:val="22"/>
        </w:rPr>
        <w:t xml:space="preserve">Free </w:t>
      </w:r>
      <w:r>
        <w:rPr>
          <w:rStyle w:val="normaltextrun"/>
          <w:rFonts w:ascii="Calibri" w:hAnsi="Calibri" w:cs="Calibri"/>
          <w:sz w:val="22"/>
          <w:szCs w:val="22"/>
        </w:rPr>
        <w:t>School Meals for All permanent which means that breakfast and lunch will continue to be served at no cost to all students for years to come. </w:t>
      </w:r>
      <w:r w:rsidR="0004638A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ince your child attends a school that participates in the Community Eligibility Provision (CEP), you are not required to complete the </w:t>
      </w:r>
      <w:r w:rsidR="00007A89">
        <w:rPr>
          <w:rStyle w:val="normaltextrun"/>
          <w:rFonts w:ascii="Calibri" w:hAnsi="Calibri" w:cs="Calibri"/>
          <w:sz w:val="22"/>
          <w:szCs w:val="22"/>
        </w:rPr>
        <w:t>H</w:t>
      </w:r>
      <w:r>
        <w:rPr>
          <w:rStyle w:val="normaltextrun"/>
          <w:rFonts w:ascii="Calibri" w:hAnsi="Calibri" w:cs="Calibri"/>
          <w:sz w:val="22"/>
          <w:szCs w:val="22"/>
        </w:rPr>
        <w:t xml:space="preserve">ousehold Application for Free and Reduced Price Meals. </w:t>
      </w:r>
    </w:p>
    <w:p w14:paraId="1A5ABE8C" w14:textId="77777777" w:rsidR="004E6BE2" w:rsidRP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985692C" w14:textId="49A41E85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6BE2">
        <w:rPr>
          <w:rFonts w:asciiTheme="minorHAnsi" w:hAnsiTheme="minorHAnsi" w:cstheme="minorHAnsi"/>
          <w:sz w:val="22"/>
          <w:szCs w:val="22"/>
        </w:rPr>
        <w:t>If you are interested, p</w:t>
      </w:r>
      <w:r w:rsidRPr="004E6BE2">
        <w:rPr>
          <w:rStyle w:val="normaltextrun"/>
          <w:rFonts w:asciiTheme="minorHAnsi" w:hAnsiTheme="minorHAnsi" w:cstheme="minorHAnsi"/>
          <w:sz w:val="22"/>
          <w:szCs w:val="22"/>
        </w:rPr>
        <w:t>lease</w:t>
      </w:r>
      <w:r>
        <w:rPr>
          <w:rStyle w:val="normaltextrun"/>
          <w:rFonts w:ascii="Calibri" w:hAnsi="Calibri" w:cs="Calibri"/>
          <w:sz w:val="22"/>
          <w:szCs w:val="22"/>
        </w:rPr>
        <w:t xml:space="preserve"> consider applying for SNAP, the federal nutrition program that provides eligible residents with monthly financial assistance to purchase groceries. More SNAP information can be found at 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getting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 xml:space="preserve">snap.org </w:t>
      </w:r>
      <w:r>
        <w:rPr>
          <w:rStyle w:val="normaltextrun"/>
          <w:rFonts w:ascii="Calibri" w:hAnsi="Calibri" w:cs="Calibri"/>
          <w:sz w:val="22"/>
          <w:szCs w:val="22"/>
        </w:rPr>
        <w:t>or by calling Project Bread’s FoodSource Hotline at 1-800-645-8333.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07C25" w14:textId="3FD25341" w:rsidR="004E6BE2" w:rsidRDefault="004E6BE2" w:rsidP="004E6BE2">
      <w:pPr>
        <w:pStyle w:val="Norm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>It is our privilege to provide breakfast and lunch to your children, supporting them with nourishing and healthy meals to power through the school day</w:t>
      </w:r>
      <w:r w:rsidR="00E8309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Please reach out with any questions or concerns that you may have.</w:t>
      </w:r>
    </w:p>
    <w:p w14:paraId="3F479C5D" w14:textId="3F3E6B93" w:rsidR="004E6BE2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Best</w:t>
      </w:r>
      <w:r w:rsidR="00E8309B">
        <w:rPr>
          <w:rFonts w:ascii="Calibri" w:hAnsi="Calibri" w:cs="Calibri"/>
          <w:color w:val="000000"/>
          <w:sz w:val="22"/>
          <w:szCs w:val="22"/>
        </w:rPr>
        <w:t>.</w:t>
      </w:r>
    </w:p>
    <w:p w14:paraId="39467E9E" w14:textId="2BE016ED" w:rsidR="004E6BE2" w:rsidRDefault="00E8309B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Carrie Murphy</w:t>
      </w:r>
    </w:p>
    <w:p w14:paraId="4EDC4E60" w14:textId="29B6A46E" w:rsidR="00E8309B" w:rsidRDefault="00E8309B" w:rsidP="004E6B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Director of School Nutrition</w:t>
      </w:r>
    </w:p>
    <w:p w14:paraId="3E43F96A" w14:textId="58B1BBD2" w:rsidR="004E6BE2" w:rsidRDefault="00E8309B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508.485.9430</w:t>
      </w:r>
    </w:p>
    <w:p w14:paraId="357F43D4" w14:textId="4C214338" w:rsidR="00E8309B" w:rsidRDefault="00E8309B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cmurphy@assabet.org</w:t>
      </w:r>
    </w:p>
    <w:sectPr w:rsidR="00E8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24"/>
    <w:rsid w:val="00007A89"/>
    <w:rsid w:val="0004638A"/>
    <w:rsid w:val="001D0875"/>
    <w:rsid w:val="002E6B95"/>
    <w:rsid w:val="004E6BE2"/>
    <w:rsid w:val="00853E24"/>
    <w:rsid w:val="00A25932"/>
    <w:rsid w:val="00C31025"/>
    <w:rsid w:val="00E8309B"/>
    <w:rsid w:val="00FA622D"/>
    <w:rsid w:val="00FB183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80EA"/>
  <w15:chartTrackingRefBased/>
  <w15:docId w15:val="{FA923050-FF6D-464E-9FAA-B462AF0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53E24"/>
  </w:style>
  <w:style w:type="character" w:customStyle="1" w:styleId="eop">
    <w:name w:val="eop"/>
    <w:basedOn w:val="DefaultParagraphFont"/>
    <w:rsid w:val="00853E24"/>
  </w:style>
  <w:style w:type="paragraph" w:styleId="NormalWeb">
    <w:name w:val="Normal (Web)"/>
    <w:basedOn w:val="Normal"/>
    <w:uiPriority w:val="99"/>
    <w:semiHidden/>
    <w:unhideWhenUsed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53E24"/>
    <w:rPr>
      <w:color w:val="0000FF"/>
      <w:u w:val="single"/>
    </w:rPr>
  </w:style>
  <w:style w:type="paragraph" w:styleId="Revision">
    <w:name w:val="Revision"/>
    <w:hidden/>
    <w:uiPriority w:val="99"/>
    <w:semiHidden/>
    <w:rsid w:val="000463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6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8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E6B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tingsn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Katelyn Boudreau</cp:lastModifiedBy>
  <cp:revision>2</cp:revision>
  <dcterms:created xsi:type="dcterms:W3CDTF">2023-09-18T19:26:00Z</dcterms:created>
  <dcterms:modified xsi:type="dcterms:W3CDTF">2023-09-18T19:26:00Z</dcterms:modified>
</cp:coreProperties>
</file>